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39.03.01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Социология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39.03.01 «Социология»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39.03.01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Социология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39.03.01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Социология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Социология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836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438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784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650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628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Социология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39.03.01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Социология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«Социология»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«Социология»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98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«Социология»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98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«Социология»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Социология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Социология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Социология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95%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75%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68%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39.03.01</w:t>
      </w:r>
      <w:r w:rsidRPr="0005698A">
        <w:t xml:space="preserve"> «</w:t>
      </w:r>
      <w:r w:rsidR="00D01874" w:rsidRPr="0005698A">
        <w:rPr>
          <w:noProof/>
        </w:rPr>
        <w:t xml:space="preserve">Социология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Социология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Социология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Социология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39.03.01 «Социология»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«Социология»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